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AC3DA1">
        <w:rPr>
          <w:sz w:val="28"/>
          <w:szCs w:val="28"/>
          <w:lang w:val="uk-UA" w:eastAsia="uk-UA"/>
        </w:rPr>
        <w:t>Кисилиці</w:t>
      </w:r>
      <w:proofErr w:type="spellEnd"/>
      <w:r w:rsidR="00AC3DA1">
        <w:rPr>
          <w:sz w:val="28"/>
          <w:szCs w:val="28"/>
          <w:lang w:val="uk-UA" w:eastAsia="uk-UA"/>
        </w:rPr>
        <w:t xml:space="preserve"> Андрія Миколайовича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C3DA1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AC3DA1">
        <w:rPr>
          <w:sz w:val="28"/>
          <w:szCs w:val="28"/>
          <w:lang w:val="uk-UA" w:eastAsia="uk-UA"/>
        </w:rPr>
        <w:t>Кисилиці</w:t>
      </w:r>
      <w:proofErr w:type="spellEnd"/>
      <w:r w:rsidR="00AC3DA1">
        <w:rPr>
          <w:sz w:val="28"/>
          <w:szCs w:val="28"/>
          <w:lang w:val="uk-UA" w:eastAsia="uk-UA"/>
        </w:rPr>
        <w:t xml:space="preserve"> Андрію Миколайовичу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AC3DA1">
        <w:rPr>
          <w:sz w:val="28"/>
          <w:szCs w:val="28"/>
          <w:lang w:val="uk-UA" w:eastAsia="uk-UA"/>
        </w:rPr>
        <w:t>1179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431E50">
        <w:rPr>
          <w:sz w:val="28"/>
          <w:szCs w:val="28"/>
          <w:lang w:val="uk-UA" w:eastAsia="uk-UA"/>
        </w:rPr>
        <w:t xml:space="preserve">вулиця </w:t>
      </w:r>
      <w:r w:rsidR="00AC3DA1">
        <w:rPr>
          <w:sz w:val="28"/>
          <w:szCs w:val="28"/>
          <w:lang w:val="uk-UA" w:eastAsia="uk-UA"/>
        </w:rPr>
        <w:t>Героїв АТО,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AC3DA1">
        <w:rPr>
          <w:sz w:val="28"/>
          <w:szCs w:val="28"/>
          <w:lang w:val="uk-UA" w:eastAsia="uk-UA"/>
        </w:rPr>
        <w:t>23</w:t>
      </w:r>
      <w:r w:rsidRPr="00266AFB">
        <w:rPr>
          <w:sz w:val="28"/>
          <w:szCs w:val="28"/>
          <w:lang w:val="uk-UA" w:eastAsia="uk-UA"/>
        </w:rPr>
        <w:t>:00</w:t>
      </w:r>
      <w:r w:rsidR="00AC3DA1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AC3DA1">
        <w:rPr>
          <w:sz w:val="28"/>
          <w:szCs w:val="28"/>
          <w:lang w:val="uk-UA" w:eastAsia="uk-UA"/>
        </w:rPr>
        <w:t>913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B065C9">
        <w:rPr>
          <w:sz w:val="28"/>
          <w:szCs w:val="28"/>
          <w:lang w:val="uk-UA" w:eastAsia="uk-UA"/>
        </w:rPr>
        <w:t>для</w:t>
      </w:r>
      <w:r w:rsidR="00AC3DA1">
        <w:rPr>
          <w:sz w:val="28"/>
          <w:szCs w:val="28"/>
          <w:lang w:val="uk-UA" w:eastAsia="uk-UA"/>
        </w:rPr>
        <w:t xml:space="preserve"> індивідуального садівництва на землі для </w:t>
      </w:r>
      <w:r w:rsidR="00B065C9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 (присадибна ділянка)</w:t>
      </w:r>
      <w:r w:rsidR="00AC3DA1">
        <w:rPr>
          <w:sz w:val="28"/>
          <w:szCs w:val="28"/>
          <w:lang w:val="uk-UA" w:eastAsia="uk-UA"/>
        </w:rPr>
        <w:t>.</w:t>
      </w:r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r w:rsidR="00D20951" w:rsidRPr="00AC3DA1">
        <w:rPr>
          <w:sz w:val="28"/>
          <w:szCs w:val="28"/>
          <w:lang w:val="uk-UA"/>
        </w:rPr>
        <w:t>Організацію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виконання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цього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рішення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покласти</w:t>
      </w:r>
      <w:r w:rsidR="00D20951" w:rsidRPr="00C74C05">
        <w:rPr>
          <w:sz w:val="28"/>
          <w:szCs w:val="28"/>
        </w:rPr>
        <w:t xml:space="preserve"> на </w:t>
      </w:r>
      <w:r w:rsidR="00D20951" w:rsidRPr="00AC3DA1">
        <w:rPr>
          <w:sz w:val="28"/>
          <w:szCs w:val="28"/>
          <w:lang w:val="uk-UA"/>
        </w:rPr>
        <w:t>керуючого</w:t>
      </w:r>
      <w:r w:rsidR="00D20951">
        <w:rPr>
          <w:sz w:val="28"/>
          <w:szCs w:val="28"/>
        </w:rPr>
        <w:t xml:space="preserve"> справами </w:t>
      </w:r>
      <w:r w:rsidR="00D20951" w:rsidRPr="00AC3DA1">
        <w:rPr>
          <w:sz w:val="28"/>
          <w:szCs w:val="28"/>
          <w:lang w:val="uk-UA"/>
        </w:rPr>
        <w:t>виконавчого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комітету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міської</w:t>
      </w:r>
      <w:r w:rsidR="00D20951">
        <w:rPr>
          <w:sz w:val="28"/>
          <w:szCs w:val="28"/>
        </w:rPr>
        <w:t xml:space="preserve"> ради Миколу АНДРУСЯКА</w:t>
      </w:r>
      <w:bookmarkEnd w:id="1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lastRenderedPageBreak/>
        <w:t>Погоджено: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AC3DA1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AC3DA1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:rsidR="00D20951" w:rsidRPr="00F65A5E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AC3DA1" w:rsidRDefault="00AC3DA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 міської ради</w:t>
      </w:r>
    </w:p>
    <w:p w:rsidR="00D20951" w:rsidRPr="00F65A5E" w:rsidRDefault="009606CE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Владислава МАКСИМ’ЮК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9606C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3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7D75C7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r w:rsidR="00FA4DA8">
        <w:rPr>
          <w:sz w:val="28"/>
          <w:szCs w:val="28"/>
          <w:lang w:val="uk-UA"/>
        </w:rPr>
        <w:t>.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Виконавець: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 xml:space="preserve">Головний спеціаліст відділу земельних відносин 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управління земельних відносин та майнових ресурсів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міської ради</w:t>
      </w:r>
    </w:p>
    <w:p w:rsidR="00FA4DA8" w:rsidRPr="00FA4DA8" w:rsidRDefault="00FA4DA8" w:rsidP="00D20951">
      <w:pPr>
        <w:widowControl/>
        <w:overflowPunct/>
        <w:rPr>
          <w:rFonts w:eastAsia="Times New Roman"/>
          <w:b/>
          <w:color w:val="auto"/>
          <w:kern w:val="0"/>
          <w:sz w:val="28"/>
          <w:lang w:val="uk-UA" w:eastAsia="zh-CN"/>
        </w:rPr>
      </w:pPr>
      <w:r w:rsidRPr="00FA4DA8">
        <w:rPr>
          <w:rFonts w:eastAsia="Times New Roman"/>
          <w:b/>
          <w:color w:val="auto"/>
          <w:kern w:val="0"/>
          <w:sz w:val="28"/>
          <w:lang w:val="uk-UA" w:eastAsia="zh-CN"/>
        </w:rPr>
        <w:t>Антоніна МАТУШ</w:t>
      </w:r>
      <w:r>
        <w:rPr>
          <w:rFonts w:eastAsia="Times New Roman"/>
          <w:b/>
          <w:color w:val="auto"/>
          <w:kern w:val="0"/>
          <w:sz w:val="28"/>
          <w:lang w:val="uk-UA" w:eastAsia="zh-CN"/>
        </w:rPr>
        <w:t xml:space="preserve">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</w:p>
    <w:sectPr w:rsidR="00FA4DA8" w:rsidRPr="00FA4DA8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31E50"/>
    <w:rsid w:val="004735D8"/>
    <w:rsid w:val="00477553"/>
    <w:rsid w:val="004D38BE"/>
    <w:rsid w:val="00521806"/>
    <w:rsid w:val="00523E7B"/>
    <w:rsid w:val="0053487B"/>
    <w:rsid w:val="005348E4"/>
    <w:rsid w:val="00541F8A"/>
    <w:rsid w:val="005831C9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24C9"/>
    <w:rsid w:val="008F7766"/>
    <w:rsid w:val="009206E3"/>
    <w:rsid w:val="009606CE"/>
    <w:rsid w:val="0097187C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AC3DA1"/>
    <w:rsid w:val="00B0051C"/>
    <w:rsid w:val="00B01431"/>
    <w:rsid w:val="00B05524"/>
    <w:rsid w:val="00B065C9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2023-05-02T13:50:00Z</cp:lastPrinted>
  <dcterms:created xsi:type="dcterms:W3CDTF">2023-10-27T11:12:00Z</dcterms:created>
  <dcterms:modified xsi:type="dcterms:W3CDTF">2023-10-27T11:12:00Z</dcterms:modified>
</cp:coreProperties>
</file>